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8DEF" w14:textId="2E2EB21A" w:rsidR="00CD726F" w:rsidRDefault="00CD726F" w:rsidP="00AF6B04">
      <w:pPr>
        <w:tabs>
          <w:tab w:val="right" w:pos="9360"/>
        </w:tabs>
        <w:rPr>
          <w:rFonts w:ascii="Arial" w:hAnsi="Arial"/>
          <w:b/>
          <w:bCs/>
        </w:rPr>
      </w:pPr>
      <w:r>
        <w:rPr>
          <w:rFonts w:ascii="Arial" w:hAnsi="Arial"/>
          <w:b/>
          <w:bCs/>
        </w:rPr>
        <w:t xml:space="preserve">PRESS RELEASE </w:t>
      </w:r>
      <w:r w:rsidR="00AF6B04">
        <w:rPr>
          <w:rFonts w:ascii="Arial" w:hAnsi="Arial"/>
          <w:b/>
          <w:bCs/>
        </w:rPr>
        <w:tab/>
      </w:r>
    </w:p>
    <w:p w14:paraId="176FCE3D" w14:textId="77777777" w:rsidR="00CD726F" w:rsidRPr="00B05BF6" w:rsidRDefault="00CD726F" w:rsidP="00CD726F">
      <w:pPr>
        <w:jc w:val="center"/>
        <w:rPr>
          <w:rFonts w:ascii="Arial" w:hAnsi="Arial"/>
          <w:b/>
          <w:bCs/>
          <w:sz w:val="18"/>
          <w:szCs w:val="18"/>
        </w:rPr>
      </w:pPr>
    </w:p>
    <w:p w14:paraId="3747A76B" w14:textId="5A349958" w:rsidR="00CD726F" w:rsidRDefault="00CD726F" w:rsidP="00CD726F">
      <w:pPr>
        <w:jc w:val="center"/>
        <w:rPr>
          <w:rFonts w:ascii="Arial" w:hAnsi="Arial"/>
          <w:b/>
          <w:bCs/>
        </w:rPr>
      </w:pPr>
      <w:r>
        <w:rPr>
          <w:rFonts w:ascii="Arial" w:hAnsi="Arial"/>
          <w:b/>
          <w:bCs/>
        </w:rPr>
        <w:t>(FOR IMMEDIATE RELEASE)</w:t>
      </w:r>
    </w:p>
    <w:p w14:paraId="2EEBB4B0" w14:textId="77777777" w:rsidR="0015209C" w:rsidRDefault="0015209C" w:rsidP="00CD726F">
      <w:pPr>
        <w:jc w:val="center"/>
        <w:rPr>
          <w:rFonts w:ascii="Arial" w:hAnsi="Arial"/>
          <w:b/>
          <w:bCs/>
        </w:rPr>
      </w:pPr>
    </w:p>
    <w:p w14:paraId="2E85143C" w14:textId="14C68681" w:rsidR="00826E3C" w:rsidRDefault="005D6B4F" w:rsidP="002D0158">
      <w:pPr>
        <w:jc w:val="center"/>
        <w:rPr>
          <w:rFonts w:ascii="Arial" w:hAnsi="Arial"/>
          <w:b/>
          <w:bCs/>
          <w:sz w:val="36"/>
          <w:szCs w:val="36"/>
        </w:rPr>
      </w:pPr>
      <w:r>
        <w:rPr>
          <w:rFonts w:ascii="Arial" w:hAnsi="Arial"/>
          <w:b/>
          <w:bCs/>
          <w:sz w:val="36"/>
          <w:szCs w:val="36"/>
        </w:rPr>
        <w:t>Greece:</w:t>
      </w:r>
      <w:r w:rsidR="00647C69">
        <w:rPr>
          <w:rFonts w:ascii="Arial" w:hAnsi="Arial"/>
          <w:b/>
          <w:bCs/>
          <w:sz w:val="36"/>
          <w:szCs w:val="36"/>
        </w:rPr>
        <w:t xml:space="preserve"> </w:t>
      </w:r>
      <w:r>
        <w:rPr>
          <w:rFonts w:ascii="Arial" w:hAnsi="Arial"/>
          <w:b/>
          <w:bCs/>
          <w:sz w:val="36"/>
          <w:szCs w:val="36"/>
        </w:rPr>
        <w:t xml:space="preserve">The Cradle </w:t>
      </w:r>
      <w:r w:rsidR="002D0158">
        <w:rPr>
          <w:rFonts w:ascii="Arial" w:hAnsi="Arial"/>
          <w:b/>
          <w:bCs/>
          <w:sz w:val="36"/>
          <w:szCs w:val="36"/>
        </w:rPr>
        <w:t>of Civilization at the Crossroads of Higher Education</w:t>
      </w:r>
    </w:p>
    <w:p w14:paraId="703BB9EC" w14:textId="77777777" w:rsidR="002D0158" w:rsidRPr="002A7342" w:rsidRDefault="002D0158" w:rsidP="004B709C">
      <w:pPr>
        <w:rPr>
          <w:rFonts w:ascii="Arial" w:hAnsi="Arial"/>
          <w:b/>
          <w:bCs/>
        </w:rPr>
      </w:pPr>
    </w:p>
    <w:p w14:paraId="473304D3" w14:textId="27BBCD1E" w:rsidR="3B775B22" w:rsidRDefault="3B775B22" w:rsidP="3B775B22">
      <w:pPr>
        <w:jc w:val="center"/>
        <w:rPr>
          <w:rFonts w:ascii="Arial" w:hAnsi="Arial"/>
          <w:sz w:val="28"/>
          <w:szCs w:val="28"/>
        </w:rPr>
      </w:pPr>
      <w:r w:rsidRPr="3B775B22">
        <w:rPr>
          <w:rFonts w:ascii="Arial" w:hAnsi="Arial"/>
          <w:sz w:val="28"/>
          <w:szCs w:val="28"/>
        </w:rPr>
        <w:t>“</w:t>
      </w:r>
      <w:r w:rsidR="00EB75E0">
        <w:rPr>
          <w:rFonts w:ascii="Arial" w:hAnsi="Arial"/>
          <w:sz w:val="28"/>
          <w:szCs w:val="28"/>
        </w:rPr>
        <w:t xml:space="preserve">A new education and research economy </w:t>
      </w:r>
      <w:r w:rsidR="002D0158">
        <w:rPr>
          <w:rFonts w:ascii="Arial" w:hAnsi="Arial"/>
          <w:sz w:val="28"/>
          <w:szCs w:val="28"/>
        </w:rPr>
        <w:t xml:space="preserve">paradigm </w:t>
      </w:r>
      <w:r w:rsidR="00EB75E0">
        <w:rPr>
          <w:rFonts w:ascii="Arial" w:hAnsi="Arial"/>
          <w:sz w:val="28"/>
          <w:szCs w:val="28"/>
        </w:rPr>
        <w:t xml:space="preserve">is emerging in Europe – one where knowledge, talent, and innovation are the real </w:t>
      </w:r>
      <w:r w:rsidR="002D0158">
        <w:rPr>
          <w:rFonts w:ascii="Arial" w:hAnsi="Arial"/>
          <w:sz w:val="28"/>
          <w:szCs w:val="28"/>
        </w:rPr>
        <w:t xml:space="preserve">global </w:t>
      </w:r>
      <w:r w:rsidR="00EB75E0">
        <w:rPr>
          <w:rFonts w:ascii="Arial" w:hAnsi="Arial"/>
          <w:sz w:val="28"/>
          <w:szCs w:val="28"/>
        </w:rPr>
        <w:t>competitive currency</w:t>
      </w:r>
      <w:r w:rsidRPr="3B775B22">
        <w:rPr>
          <w:rFonts w:ascii="Arial" w:hAnsi="Arial"/>
          <w:sz w:val="28"/>
          <w:szCs w:val="28"/>
        </w:rPr>
        <w:t>.”</w:t>
      </w:r>
    </w:p>
    <w:p w14:paraId="17D1A82A" w14:textId="77777777" w:rsidR="00CD726F" w:rsidRPr="00CD726F" w:rsidRDefault="00CD726F" w:rsidP="00CD726F">
      <w:pPr>
        <w:rPr>
          <w:rFonts w:ascii="Arial" w:hAnsi="Arial"/>
          <w:highlight w:val="yellow"/>
        </w:rPr>
      </w:pPr>
    </w:p>
    <w:p w14:paraId="612CFEB7" w14:textId="6438A6A1" w:rsidR="00CD726F" w:rsidRPr="002A7342" w:rsidRDefault="002D0158" w:rsidP="210BD701">
      <w:pPr>
        <w:rPr>
          <w:rFonts w:ascii="Arial" w:hAnsi="Arial"/>
        </w:rPr>
      </w:pPr>
      <w:r>
        <w:rPr>
          <w:rFonts w:ascii="Arial" w:hAnsi="Arial"/>
        </w:rPr>
        <w:t>London and Athens</w:t>
      </w:r>
      <w:r w:rsidR="3E1DE217" w:rsidRPr="3E1DE217">
        <w:rPr>
          <w:rFonts w:ascii="Arial" w:hAnsi="Arial"/>
        </w:rPr>
        <w:t xml:space="preserve">, </w:t>
      </w:r>
      <w:r w:rsidR="00BF7F57">
        <w:rPr>
          <w:rFonts w:ascii="Arial" w:hAnsi="Arial"/>
        </w:rPr>
        <w:t>December</w:t>
      </w:r>
      <w:r w:rsidR="3E1DE217" w:rsidRPr="3E1DE217">
        <w:rPr>
          <w:rFonts w:ascii="Arial" w:hAnsi="Arial"/>
        </w:rPr>
        <w:t xml:space="preserve"> </w:t>
      </w:r>
      <w:r w:rsidR="004C27D1">
        <w:rPr>
          <w:rFonts w:ascii="Arial" w:hAnsi="Arial"/>
        </w:rPr>
        <w:t>9</w:t>
      </w:r>
      <w:r w:rsidR="3E1DE217" w:rsidRPr="3E1DE217">
        <w:rPr>
          <w:rFonts w:ascii="Arial" w:hAnsi="Arial"/>
        </w:rPr>
        <w:t>th, 2025.</w:t>
      </w:r>
    </w:p>
    <w:p w14:paraId="1634A550" w14:textId="77777777" w:rsidR="00CD726F" w:rsidRPr="00402DFA" w:rsidRDefault="00CD726F" w:rsidP="00CD726F">
      <w:pPr>
        <w:rPr>
          <w:rFonts w:ascii="Arial" w:hAnsi="Arial"/>
          <w:highlight w:val="lightGray"/>
        </w:rPr>
      </w:pPr>
    </w:p>
    <w:p w14:paraId="4AC6E5B5" w14:textId="5278F9D0" w:rsidR="002D0158" w:rsidRDefault="002D0158" w:rsidP="002D0158">
      <w:pPr>
        <w:jc w:val="both"/>
        <w:rPr>
          <w:rFonts w:ascii="Arial" w:hAnsi="Arial" w:cs="Arial"/>
          <w:color w:val="000000"/>
        </w:rPr>
      </w:pPr>
      <w:r>
        <w:rPr>
          <w:rFonts w:ascii="Arial" w:hAnsi="Arial" w:cs="Arial"/>
          <w:color w:val="000000"/>
        </w:rPr>
        <w:t xml:space="preserve">In a conference organized in Athens, Greece, under the title: “Evolving Trends in European Higher Education and Research”, by the European Investment Bank in </w:t>
      </w:r>
      <w:r w:rsidR="00497EF2">
        <w:rPr>
          <w:rFonts w:ascii="Arial" w:hAnsi="Arial" w:cs="Arial"/>
          <w:color w:val="000000"/>
        </w:rPr>
        <w:t xml:space="preserve">partnership </w:t>
      </w:r>
      <w:r>
        <w:rPr>
          <w:rFonts w:ascii="Arial" w:hAnsi="Arial" w:cs="Arial"/>
          <w:color w:val="000000"/>
        </w:rPr>
        <w:t>with IBF, the major challenges of higher education globally, in Europe, and specifically in Greece where tackled.  A</w:t>
      </w:r>
      <w:r w:rsidR="0056170E">
        <w:rPr>
          <w:rFonts w:ascii="Arial" w:hAnsi="Arial" w:cs="Arial"/>
          <w:color w:val="000000"/>
        </w:rPr>
        <w:t>fter</w:t>
      </w:r>
      <w:r>
        <w:rPr>
          <w:rFonts w:ascii="Arial" w:hAnsi="Arial" w:cs="Arial"/>
          <w:color w:val="000000"/>
        </w:rPr>
        <w:t xml:space="preserve"> Greece smooth economic recovery from the financial crisis in</w:t>
      </w:r>
      <w:r w:rsidR="00D07EB3">
        <w:rPr>
          <w:rFonts w:ascii="Arial" w:hAnsi="Arial" w:cs="Arial"/>
          <w:color w:val="000000"/>
        </w:rPr>
        <w:t xml:space="preserve"> 2018</w:t>
      </w:r>
      <w:r>
        <w:rPr>
          <w:rFonts w:ascii="Arial" w:hAnsi="Arial" w:cs="Arial"/>
          <w:color w:val="000000"/>
        </w:rPr>
        <w:t xml:space="preserve">, </w:t>
      </w:r>
      <w:r w:rsidR="0056170E">
        <w:rPr>
          <w:rFonts w:ascii="Arial" w:hAnsi="Arial" w:cs="Arial"/>
          <w:color w:val="000000"/>
        </w:rPr>
        <w:t>Greece</w:t>
      </w:r>
      <w:r>
        <w:rPr>
          <w:rFonts w:ascii="Arial" w:hAnsi="Arial" w:cs="Arial"/>
          <w:color w:val="000000"/>
        </w:rPr>
        <w:t xml:space="preserve"> </w:t>
      </w:r>
      <w:r w:rsidR="00497EF2">
        <w:rPr>
          <w:rFonts w:ascii="Arial" w:hAnsi="Arial" w:cs="Arial"/>
          <w:color w:val="000000"/>
        </w:rPr>
        <w:t xml:space="preserve">is </w:t>
      </w:r>
      <w:r>
        <w:rPr>
          <w:rFonts w:ascii="Arial" w:hAnsi="Arial" w:cs="Arial"/>
          <w:color w:val="000000"/>
        </w:rPr>
        <w:t>now trying to tackle its research and higher education gap.</w:t>
      </w:r>
    </w:p>
    <w:p w14:paraId="52B11A2C" w14:textId="77777777" w:rsidR="002D0158" w:rsidRDefault="002D0158" w:rsidP="00CB24F0">
      <w:pPr>
        <w:jc w:val="both"/>
        <w:rPr>
          <w:rFonts w:ascii="Arial" w:hAnsi="Arial" w:cs="Arial"/>
          <w:color w:val="000000"/>
        </w:rPr>
      </w:pPr>
    </w:p>
    <w:p w14:paraId="61CB336F" w14:textId="06ACC973" w:rsidR="002D0158" w:rsidRDefault="002D0158" w:rsidP="00CB24F0">
      <w:pPr>
        <w:jc w:val="both"/>
        <w:rPr>
          <w:rFonts w:ascii="Arial" w:hAnsi="Arial" w:cs="Arial"/>
          <w:color w:val="000000"/>
        </w:rPr>
      </w:pPr>
      <w:r>
        <w:rPr>
          <w:rFonts w:ascii="Arial" w:hAnsi="Arial" w:cs="Arial"/>
          <w:color w:val="000000"/>
        </w:rPr>
        <w:t xml:space="preserve">The event was </w:t>
      </w:r>
      <w:r w:rsidR="0056170E">
        <w:rPr>
          <w:rFonts w:ascii="Arial" w:hAnsi="Arial" w:cs="Arial"/>
          <w:color w:val="000000"/>
        </w:rPr>
        <w:t xml:space="preserve">hosted by the </w:t>
      </w:r>
      <w:r w:rsidR="0056170E" w:rsidRPr="0056170E">
        <w:rPr>
          <w:rFonts w:ascii="Arial" w:hAnsi="Arial" w:cs="Arial"/>
          <w:color w:val="000000"/>
        </w:rPr>
        <w:t>National Centre for Scientific Research “</w:t>
      </w:r>
      <w:proofErr w:type="spellStart"/>
      <w:r w:rsidR="0056170E" w:rsidRPr="0056170E">
        <w:rPr>
          <w:rFonts w:ascii="Arial" w:hAnsi="Arial" w:cs="Arial"/>
          <w:color w:val="000000"/>
        </w:rPr>
        <w:t>Demokritos</w:t>
      </w:r>
      <w:proofErr w:type="spellEnd"/>
      <w:r w:rsidR="0056170E" w:rsidRPr="0056170E">
        <w:rPr>
          <w:rFonts w:ascii="Arial" w:hAnsi="Arial" w:cs="Arial"/>
          <w:color w:val="000000"/>
        </w:rPr>
        <w:t>”</w:t>
      </w:r>
      <w:r w:rsidR="0056170E">
        <w:rPr>
          <w:rFonts w:ascii="Arial" w:hAnsi="Arial" w:cs="Arial"/>
          <w:color w:val="000000"/>
        </w:rPr>
        <w:t xml:space="preserve">, and </w:t>
      </w:r>
      <w:r>
        <w:rPr>
          <w:rFonts w:ascii="Arial" w:hAnsi="Arial" w:cs="Arial"/>
          <w:color w:val="000000"/>
        </w:rPr>
        <w:t xml:space="preserve">attended by </w:t>
      </w:r>
      <w:r w:rsidR="00497EF2">
        <w:rPr>
          <w:rFonts w:ascii="Arial" w:hAnsi="Arial" w:cs="Arial"/>
          <w:color w:val="000000"/>
        </w:rPr>
        <w:t>the main education and research players</w:t>
      </w:r>
      <w:r>
        <w:rPr>
          <w:rFonts w:ascii="Arial" w:hAnsi="Arial" w:cs="Arial"/>
          <w:color w:val="000000"/>
        </w:rPr>
        <w:t xml:space="preserve">, including </w:t>
      </w:r>
      <w:r w:rsidR="0056170E">
        <w:rPr>
          <w:rFonts w:ascii="Arial" w:hAnsi="Arial" w:cs="Arial"/>
          <w:color w:val="000000"/>
        </w:rPr>
        <w:t xml:space="preserve">the </w:t>
      </w:r>
      <w:r w:rsidR="007075F0">
        <w:rPr>
          <w:rFonts w:ascii="Arial" w:hAnsi="Arial" w:cs="Arial" w:hint="eastAsia"/>
          <w:color w:val="000000"/>
        </w:rPr>
        <w:t>Athena</w:t>
      </w:r>
      <w:r w:rsidR="007075F0">
        <w:rPr>
          <w:rFonts w:ascii="Arial" w:hAnsi="Arial" w:cs="Arial"/>
          <w:color w:val="000000"/>
        </w:rPr>
        <w:t xml:space="preserve"> Research Centre, Athens University of Economics and Business, </w:t>
      </w:r>
      <w:r w:rsidR="00F7328A">
        <w:rPr>
          <w:rFonts w:ascii="Arial" w:hAnsi="Arial" w:cs="Arial"/>
          <w:color w:val="000000"/>
        </w:rPr>
        <w:t>Biomedical Sciences Research Centre “Alexander Fleming”, European Investment Bank, Hellenic organizations,</w:t>
      </w:r>
      <w:r w:rsidR="0056170E">
        <w:rPr>
          <w:rFonts w:ascii="Arial" w:hAnsi="Arial" w:cs="Arial"/>
          <w:color w:val="000000"/>
        </w:rPr>
        <w:t xml:space="preserve"> </w:t>
      </w:r>
      <w:r w:rsidR="00F7328A">
        <w:rPr>
          <w:rFonts w:ascii="Arial" w:hAnsi="Arial" w:cs="Arial"/>
          <w:color w:val="000000"/>
        </w:rPr>
        <w:t>and M Capital Group</w:t>
      </w:r>
      <w:r w:rsidR="0056170E">
        <w:rPr>
          <w:rFonts w:ascii="Arial" w:hAnsi="Arial" w:cs="Arial"/>
          <w:color w:val="000000"/>
        </w:rPr>
        <w:t xml:space="preserve">.  The participants </w:t>
      </w:r>
      <w:r w:rsidR="00A50722">
        <w:rPr>
          <w:rFonts w:ascii="Arial" w:hAnsi="Arial" w:cs="Arial"/>
          <w:color w:val="000000"/>
        </w:rPr>
        <w:t>acknowledged</w:t>
      </w:r>
      <w:r>
        <w:rPr>
          <w:rFonts w:ascii="Arial" w:hAnsi="Arial" w:cs="Arial"/>
          <w:color w:val="000000"/>
        </w:rPr>
        <w:t xml:space="preserve"> that E</w:t>
      </w:r>
      <w:r w:rsidR="00CB24F0" w:rsidRPr="00CB24F0">
        <w:rPr>
          <w:rFonts w:ascii="Arial" w:hAnsi="Arial" w:cs="Arial"/>
          <w:color w:val="000000"/>
        </w:rPr>
        <w:t xml:space="preserve">uropean higher education is undergoing a profound transformation driven by rapid technological change, demographic shifts, and intensifying global competition for talent. </w:t>
      </w:r>
    </w:p>
    <w:p w14:paraId="308B469C" w14:textId="77777777" w:rsidR="002D0158" w:rsidRDefault="002D0158" w:rsidP="00CB24F0">
      <w:pPr>
        <w:jc w:val="both"/>
        <w:rPr>
          <w:rFonts w:ascii="Arial" w:hAnsi="Arial" w:cs="Arial"/>
          <w:color w:val="000000"/>
        </w:rPr>
      </w:pPr>
    </w:p>
    <w:p w14:paraId="4684730B" w14:textId="221DAB0E" w:rsidR="00CB24F0" w:rsidRPr="00CB24F0" w:rsidRDefault="00497EF2" w:rsidP="00CB24F0">
      <w:pPr>
        <w:jc w:val="both"/>
        <w:rPr>
          <w:rFonts w:ascii="Arial" w:hAnsi="Arial" w:cs="Arial"/>
        </w:rPr>
      </w:pPr>
      <w:r>
        <w:rPr>
          <w:rFonts w:ascii="Arial" w:hAnsi="Arial" w:cs="Arial"/>
          <w:color w:val="000000"/>
        </w:rPr>
        <w:t xml:space="preserve">The </w:t>
      </w:r>
      <w:r w:rsidR="002D0158">
        <w:rPr>
          <w:rFonts w:ascii="Arial" w:hAnsi="Arial" w:cs="Arial"/>
          <w:color w:val="000000"/>
        </w:rPr>
        <w:t>keynote speaker</w:t>
      </w:r>
      <w:r>
        <w:rPr>
          <w:rFonts w:ascii="Arial" w:hAnsi="Arial" w:cs="Arial"/>
          <w:color w:val="000000"/>
        </w:rPr>
        <w:t xml:space="preserve">, </w:t>
      </w:r>
      <w:r w:rsidR="002D0158">
        <w:rPr>
          <w:rFonts w:ascii="Arial" w:hAnsi="Arial" w:cs="Arial"/>
          <w:color w:val="000000"/>
        </w:rPr>
        <w:t xml:space="preserve">Christian </w:t>
      </w:r>
      <w:proofErr w:type="spellStart"/>
      <w:r w:rsidR="002D0158">
        <w:rPr>
          <w:rFonts w:ascii="Arial" w:hAnsi="Arial" w:cs="Arial"/>
          <w:color w:val="000000"/>
        </w:rPr>
        <w:t>Mouchbahani</w:t>
      </w:r>
      <w:proofErr w:type="spellEnd"/>
      <w:r w:rsidR="002D0158">
        <w:rPr>
          <w:rFonts w:ascii="Arial" w:hAnsi="Arial" w:cs="Arial"/>
          <w:color w:val="000000"/>
        </w:rPr>
        <w:t>, Managing Partner of M Capital Group</w:t>
      </w:r>
      <w:r w:rsidR="00CB24F0" w:rsidRPr="00CB24F0">
        <w:rPr>
          <w:rFonts w:ascii="Arial" w:hAnsi="Arial" w:cs="Arial"/>
          <w:color w:val="000000"/>
        </w:rPr>
        <w:t xml:space="preserve">, </w:t>
      </w:r>
      <w:r w:rsidR="002D0158">
        <w:rPr>
          <w:rFonts w:ascii="Arial" w:hAnsi="Arial" w:cs="Arial"/>
          <w:color w:val="000000"/>
        </w:rPr>
        <w:t xml:space="preserve">emphasized </w:t>
      </w:r>
      <w:r w:rsidR="00CB24F0" w:rsidRPr="00CB24F0">
        <w:rPr>
          <w:rFonts w:ascii="Arial" w:hAnsi="Arial" w:cs="Arial"/>
          <w:color w:val="000000"/>
        </w:rPr>
        <w:t>how universities across Europe are being reshaped by AI-enabled research, digital learning infrastructures, and widening skill shortages that demand lifelong learning and new collaboration models across the continent. </w:t>
      </w:r>
    </w:p>
    <w:p w14:paraId="1577B9D9" w14:textId="7BE9CEB4" w:rsidR="00CD726F" w:rsidRPr="00402DFA" w:rsidRDefault="00CD726F" w:rsidP="210BD701">
      <w:pPr>
        <w:pStyle w:val="Text"/>
        <w:widowControl w:val="0"/>
        <w:tabs>
          <w:tab w:val="left" w:pos="142"/>
        </w:tabs>
        <w:spacing w:line="259" w:lineRule="auto"/>
      </w:pPr>
    </w:p>
    <w:p w14:paraId="3461001E" w14:textId="255C9470" w:rsidR="00497EF2" w:rsidRDefault="00637EC5" w:rsidP="00637EC5">
      <w:pPr>
        <w:jc w:val="both"/>
        <w:rPr>
          <w:rFonts w:ascii="Arial" w:hAnsi="Arial" w:cs="Arial"/>
        </w:rPr>
      </w:pPr>
      <w:r w:rsidRPr="00637EC5">
        <w:rPr>
          <w:rFonts w:ascii="Arial" w:hAnsi="Arial" w:cs="Arial"/>
        </w:rPr>
        <w:t xml:space="preserve">Mr. </w:t>
      </w:r>
      <w:proofErr w:type="spellStart"/>
      <w:r w:rsidRPr="00637EC5">
        <w:rPr>
          <w:rFonts w:ascii="Arial" w:hAnsi="Arial" w:cs="Arial"/>
        </w:rPr>
        <w:t>Mouchbahani</w:t>
      </w:r>
      <w:proofErr w:type="spellEnd"/>
      <w:r w:rsidRPr="00637EC5">
        <w:rPr>
          <w:rFonts w:ascii="Arial" w:hAnsi="Arial" w:cs="Arial"/>
        </w:rPr>
        <w:t xml:space="preserve"> </w:t>
      </w:r>
      <w:r w:rsidR="0056170E">
        <w:rPr>
          <w:rFonts w:ascii="Arial" w:hAnsi="Arial" w:cs="Arial"/>
        </w:rPr>
        <w:t xml:space="preserve">also </w:t>
      </w:r>
      <w:r w:rsidRPr="00637EC5">
        <w:rPr>
          <w:rFonts w:ascii="Arial" w:hAnsi="Arial" w:cs="Arial"/>
        </w:rPr>
        <w:t xml:space="preserve">highlighted clear structural pressures </w:t>
      </w:r>
      <w:r w:rsidR="00497EF2">
        <w:rPr>
          <w:rFonts w:ascii="Arial" w:hAnsi="Arial" w:cs="Arial"/>
        </w:rPr>
        <w:t xml:space="preserve">with </w:t>
      </w:r>
      <w:r w:rsidRPr="00637EC5">
        <w:rPr>
          <w:rFonts w:ascii="Arial" w:hAnsi="Arial" w:cs="Arial"/>
        </w:rPr>
        <w:t xml:space="preserve">shrinking </w:t>
      </w:r>
      <w:r w:rsidR="00497EF2">
        <w:rPr>
          <w:rFonts w:ascii="Arial" w:hAnsi="Arial" w:cs="Arial"/>
        </w:rPr>
        <w:t xml:space="preserve">3% </w:t>
      </w:r>
      <w:r w:rsidRPr="00637EC5">
        <w:rPr>
          <w:rFonts w:ascii="Arial" w:hAnsi="Arial" w:cs="Arial"/>
        </w:rPr>
        <w:t>student-age populations</w:t>
      </w:r>
      <w:r w:rsidR="0056170E">
        <w:rPr>
          <w:rFonts w:ascii="Arial" w:hAnsi="Arial" w:cs="Arial"/>
        </w:rPr>
        <w:t xml:space="preserve"> specifically in Europe</w:t>
      </w:r>
      <w:r w:rsidR="00497EF2">
        <w:rPr>
          <w:rFonts w:ascii="Arial" w:hAnsi="Arial" w:cs="Arial"/>
        </w:rPr>
        <w:t xml:space="preserve">, and </w:t>
      </w:r>
      <w:r w:rsidRPr="00637EC5">
        <w:rPr>
          <w:rFonts w:ascii="Arial" w:hAnsi="Arial" w:cs="Arial"/>
        </w:rPr>
        <w:t xml:space="preserve">where </w:t>
      </w:r>
      <w:r w:rsidR="0056170E">
        <w:rPr>
          <w:rFonts w:ascii="Arial" w:hAnsi="Arial" w:cs="Arial"/>
        </w:rPr>
        <w:t xml:space="preserve">about </w:t>
      </w:r>
      <w:r w:rsidRPr="00637EC5">
        <w:rPr>
          <w:rFonts w:ascii="Arial" w:hAnsi="Arial" w:cs="Arial"/>
        </w:rPr>
        <w:t>over 60% of higher education students are adults</w:t>
      </w:r>
      <w:r w:rsidR="00497EF2">
        <w:rPr>
          <w:rFonts w:ascii="Arial" w:hAnsi="Arial" w:cs="Arial"/>
        </w:rPr>
        <w:t xml:space="preserve">.   While </w:t>
      </w:r>
      <w:r w:rsidRPr="00637EC5">
        <w:rPr>
          <w:rFonts w:ascii="Arial" w:hAnsi="Arial" w:cs="Arial"/>
        </w:rPr>
        <w:t>persistent shortages in STEM and digital fields, w</w:t>
      </w:r>
      <w:r w:rsidR="00497EF2">
        <w:rPr>
          <w:rFonts w:ascii="Arial" w:hAnsi="Arial" w:cs="Arial"/>
        </w:rPr>
        <w:t xml:space="preserve">here </w:t>
      </w:r>
      <w:r w:rsidRPr="00637EC5">
        <w:rPr>
          <w:rFonts w:ascii="Arial" w:hAnsi="Arial" w:cs="Arial"/>
        </w:rPr>
        <w:t xml:space="preserve">nearly </w:t>
      </w:r>
      <w:r w:rsidR="006E698B">
        <w:rPr>
          <w:rFonts w:ascii="Arial" w:hAnsi="Arial" w:cs="Arial"/>
        </w:rPr>
        <w:t>6</w:t>
      </w:r>
      <w:r w:rsidRPr="00637EC5">
        <w:rPr>
          <w:rFonts w:ascii="Arial" w:hAnsi="Arial" w:cs="Arial"/>
        </w:rPr>
        <w:t xml:space="preserve"> million digital jobs remain unfilled across the EU. </w:t>
      </w:r>
    </w:p>
    <w:p w14:paraId="41028415" w14:textId="77777777" w:rsidR="00497EF2" w:rsidRDefault="00497EF2" w:rsidP="00637EC5">
      <w:pPr>
        <w:jc w:val="both"/>
        <w:rPr>
          <w:rFonts w:ascii="Arial" w:hAnsi="Arial" w:cs="Arial"/>
        </w:rPr>
      </w:pPr>
    </w:p>
    <w:p w14:paraId="5B7932E4" w14:textId="084E5AEA" w:rsidR="00637EC5" w:rsidRPr="00637EC5" w:rsidRDefault="00637EC5" w:rsidP="00637EC5">
      <w:pPr>
        <w:jc w:val="both"/>
        <w:rPr>
          <w:rFonts w:ascii="Arial" w:hAnsi="Arial" w:cs="Arial"/>
        </w:rPr>
      </w:pPr>
      <w:r w:rsidRPr="00637EC5">
        <w:rPr>
          <w:rFonts w:ascii="Arial" w:hAnsi="Arial" w:cs="Arial"/>
        </w:rPr>
        <w:t xml:space="preserve">In addition, Mr. </w:t>
      </w:r>
      <w:proofErr w:type="spellStart"/>
      <w:r w:rsidRPr="00637EC5">
        <w:rPr>
          <w:rFonts w:ascii="Arial" w:hAnsi="Arial" w:cs="Arial"/>
        </w:rPr>
        <w:t>Mouchbahani</w:t>
      </w:r>
      <w:proofErr w:type="spellEnd"/>
      <w:r w:rsidRPr="00637EC5">
        <w:rPr>
          <w:rFonts w:ascii="Arial" w:hAnsi="Arial" w:cs="Arial"/>
        </w:rPr>
        <w:t xml:space="preserve"> indicated how “some presidents of well know universities, had stopped issuing strategic papers, as by the time they were produced, they were tackling yesterday problems, in an accelerated timely changing world.”</w:t>
      </w:r>
    </w:p>
    <w:p w14:paraId="5F60AB0D" w14:textId="77777777" w:rsidR="00B210BD" w:rsidRDefault="00B210BD" w:rsidP="0070715E">
      <w:pPr>
        <w:jc w:val="both"/>
        <w:rPr>
          <w:rFonts w:ascii="Arial" w:hAnsi="Arial" w:cs="Arial"/>
          <w:color w:val="000000"/>
        </w:rPr>
      </w:pPr>
    </w:p>
    <w:p w14:paraId="158FE3C9" w14:textId="5053A2FA" w:rsidR="0070715E" w:rsidRPr="0070715E" w:rsidRDefault="00B210BD" w:rsidP="0070715E">
      <w:pPr>
        <w:jc w:val="both"/>
        <w:rPr>
          <w:rFonts w:ascii="Arial" w:hAnsi="Arial" w:cs="Arial"/>
        </w:rPr>
      </w:pPr>
      <w:r>
        <w:rPr>
          <w:rFonts w:ascii="Arial" w:hAnsi="Arial" w:cs="Arial"/>
          <w:color w:val="000000"/>
        </w:rPr>
        <w:t>In the panel discussions, panelists discussed how</w:t>
      </w:r>
      <w:r w:rsidR="0070715E" w:rsidRPr="0070715E">
        <w:rPr>
          <w:rFonts w:ascii="Arial" w:hAnsi="Arial" w:cs="Arial"/>
          <w:color w:val="000000"/>
        </w:rPr>
        <w:t xml:space="preserve"> AI and automation are accelerating scientific discovery, pushing universities to adopt cloud-based platforms, high-speed networks, and data-driven research tools. </w:t>
      </w:r>
      <w:r w:rsidR="00497EF2">
        <w:rPr>
          <w:rFonts w:ascii="Arial" w:hAnsi="Arial" w:cs="Arial"/>
          <w:color w:val="000000"/>
        </w:rPr>
        <w:t xml:space="preserve">In addition, </w:t>
      </w:r>
      <w:r w:rsidR="0070715E" w:rsidRPr="0070715E">
        <w:rPr>
          <w:rFonts w:ascii="Arial" w:hAnsi="Arial" w:cs="Arial"/>
          <w:color w:val="000000"/>
        </w:rPr>
        <w:t xml:space="preserve">Europe’s dual green and digital </w:t>
      </w:r>
      <w:r w:rsidR="0070715E" w:rsidRPr="0070715E">
        <w:rPr>
          <w:rFonts w:ascii="Arial" w:hAnsi="Arial" w:cs="Arial"/>
          <w:color w:val="000000"/>
        </w:rPr>
        <w:lastRenderedPageBreak/>
        <w:t>transitions are now directly influencing curriculum design, campus infrastructure, and the competitiveness of national research systems.</w:t>
      </w:r>
    </w:p>
    <w:p w14:paraId="19D7D2F1" w14:textId="07C41ABB" w:rsidR="0083236E" w:rsidRDefault="0083236E" w:rsidP="0028324E">
      <w:pPr>
        <w:pStyle w:val="Text"/>
      </w:pPr>
    </w:p>
    <w:p w14:paraId="380C6E73" w14:textId="4623A091" w:rsidR="00CE5656" w:rsidRPr="00CE5656" w:rsidRDefault="00B210BD" w:rsidP="00CE5656">
      <w:pPr>
        <w:jc w:val="both"/>
        <w:rPr>
          <w:rFonts w:ascii="Arial" w:hAnsi="Arial" w:cs="Arial"/>
        </w:rPr>
      </w:pPr>
      <w:r>
        <w:rPr>
          <w:rFonts w:ascii="Arial" w:hAnsi="Arial" w:cs="Arial"/>
          <w:color w:val="000000"/>
        </w:rPr>
        <w:t xml:space="preserve">Also discussed were the </w:t>
      </w:r>
      <w:r w:rsidR="00CE5656" w:rsidRPr="00CE5656">
        <w:rPr>
          <w:rFonts w:ascii="Arial" w:hAnsi="Arial" w:cs="Arial"/>
          <w:color w:val="000000"/>
        </w:rPr>
        <w:t>evolving policy landscape: the EU is targeting universal high-speed digital infrastructure for all institutions by 2030, a 40% increase in AI-driven research projects, and a 55% reduction in campus carbon emissions. Meanwhile, governments are intensifying partnerships with industry to address compliance, innovation, and labor-market needs. Southern Europe</w:t>
      </w:r>
      <w:r w:rsidR="00CE5656">
        <w:rPr>
          <w:rFonts w:ascii="Arial" w:hAnsi="Arial"/>
          <w:color w:val="000000"/>
        </w:rPr>
        <w:t xml:space="preserve">, </w:t>
      </w:r>
      <w:r w:rsidR="00CE5656" w:rsidRPr="00CE5656">
        <w:rPr>
          <w:rFonts w:ascii="Arial" w:hAnsi="Arial" w:cs="Arial"/>
          <w:color w:val="000000"/>
        </w:rPr>
        <w:t>especially Greece</w:t>
      </w:r>
      <w:r w:rsidR="00CE5656">
        <w:rPr>
          <w:rFonts w:ascii="Arial" w:hAnsi="Arial"/>
          <w:color w:val="000000"/>
        </w:rPr>
        <w:t xml:space="preserve">, </w:t>
      </w:r>
      <w:r w:rsidR="00CE5656" w:rsidRPr="00CE5656">
        <w:rPr>
          <w:rFonts w:ascii="Arial" w:hAnsi="Arial" w:cs="Arial"/>
          <w:color w:val="000000"/>
        </w:rPr>
        <w:t>faces added urgency: more than 500,000 young Greeks have emigrated since 2010, only 5% of adults participate in lifelong learning, and university–industry research collaboration remains limited.</w:t>
      </w:r>
    </w:p>
    <w:p w14:paraId="178249FE" w14:textId="77777777" w:rsidR="0083236E" w:rsidRPr="000C7BA8" w:rsidRDefault="0083236E" w:rsidP="0028324E">
      <w:pPr>
        <w:pStyle w:val="Text"/>
      </w:pPr>
    </w:p>
    <w:p w14:paraId="40DD6C06" w14:textId="6E44EE81" w:rsidR="00807CC1" w:rsidRPr="00807CC1" w:rsidRDefault="00B210BD" w:rsidP="00807CC1">
      <w:pPr>
        <w:jc w:val="both"/>
        <w:rPr>
          <w:rFonts w:ascii="Arial" w:hAnsi="Arial" w:cs="Arial"/>
        </w:rPr>
      </w:pPr>
      <w:r>
        <w:rPr>
          <w:rFonts w:ascii="Arial" w:hAnsi="Arial" w:cs="Arial"/>
        </w:rPr>
        <w:t xml:space="preserve">In his </w:t>
      </w:r>
      <w:r w:rsidR="00693D9F">
        <w:rPr>
          <w:rFonts w:ascii="Arial" w:hAnsi="Arial" w:cs="Arial"/>
        </w:rPr>
        <w:t>concluding</w:t>
      </w:r>
      <w:r>
        <w:rPr>
          <w:rFonts w:ascii="Arial" w:hAnsi="Arial" w:cs="Arial"/>
        </w:rPr>
        <w:t xml:space="preserve"> remarks</w:t>
      </w:r>
      <w:r w:rsidR="00693D9F">
        <w:rPr>
          <w:rFonts w:ascii="Arial" w:hAnsi="Arial" w:cs="Arial"/>
        </w:rPr>
        <w:t>,</w:t>
      </w:r>
      <w:r>
        <w:rPr>
          <w:rFonts w:ascii="Arial" w:hAnsi="Arial" w:cs="Arial"/>
        </w:rPr>
        <w:t xml:space="preserve"> Mr. </w:t>
      </w:r>
      <w:proofErr w:type="spellStart"/>
      <w:r w:rsidR="210BD701" w:rsidRPr="00807CC1">
        <w:rPr>
          <w:rFonts w:ascii="Arial" w:hAnsi="Arial" w:cs="Arial"/>
        </w:rPr>
        <w:t>Mouchbahani</w:t>
      </w:r>
      <w:proofErr w:type="spellEnd"/>
      <w:r w:rsidR="210BD701" w:rsidRPr="00807CC1">
        <w:rPr>
          <w:rFonts w:ascii="Arial" w:hAnsi="Arial" w:cs="Arial"/>
        </w:rPr>
        <w:t xml:space="preserve"> reflected that: </w:t>
      </w:r>
      <w:r w:rsidR="00807CC1" w:rsidRPr="00807CC1">
        <w:rPr>
          <w:rFonts w:ascii="Arial" w:hAnsi="Arial" w:cs="Arial"/>
          <w:color w:val="000000"/>
        </w:rPr>
        <w:t>“We are entering a new phase where education and research define economic resilience. Europe must invest in AI, embrace cross-border collaboration, and strengthen the institutions that generate knowledge and talent. The countries that lead on digital readiness and research excellence will determine Europe’s trajectory in the coming decades.”</w:t>
      </w:r>
    </w:p>
    <w:p w14:paraId="43295EC3" w14:textId="09860ADC" w:rsidR="00CC65A2" w:rsidRDefault="00CC65A2" w:rsidP="0028324E">
      <w:pPr>
        <w:pStyle w:val="Text"/>
      </w:pPr>
    </w:p>
    <w:p w14:paraId="222703ED" w14:textId="19E7D31B" w:rsidR="00CC65A2" w:rsidRPr="0028324E" w:rsidRDefault="210BD701" w:rsidP="210BD701">
      <w:pPr>
        <w:pStyle w:val="Text"/>
        <w:rPr>
          <w:b/>
          <w:noProof w:val="0"/>
        </w:rPr>
      </w:pPr>
      <w:r w:rsidRPr="210BD701">
        <w:rPr>
          <w:b/>
        </w:rPr>
        <w:t>Please find attached</w:t>
      </w:r>
      <w:r w:rsidR="00B210BD">
        <w:rPr>
          <w:b/>
        </w:rPr>
        <w:t xml:space="preserve"> Presentation Conference Talking Points</w:t>
      </w:r>
      <w:r w:rsidRPr="210BD701">
        <w:rPr>
          <w:b/>
        </w:rPr>
        <w:t xml:space="preserve">:  </w:t>
      </w:r>
      <w:r w:rsidR="00B210BD">
        <w:rPr>
          <w:b/>
        </w:rPr>
        <w:t>“</w:t>
      </w:r>
      <w:r w:rsidR="00646E6D" w:rsidRPr="00CB24F0">
        <w:rPr>
          <w:rFonts w:eastAsia="Times New Roman"/>
          <w:b/>
          <w:bCs w:val="0"/>
          <w:lang w:eastAsia="zh-CN"/>
        </w:rPr>
        <w:t>Evolving Trends in European Higher Education and Research</w:t>
      </w:r>
      <w:r w:rsidR="00646E6D" w:rsidRPr="210BD701">
        <w:rPr>
          <w:b/>
        </w:rPr>
        <w:t xml:space="preserve"> </w:t>
      </w:r>
      <w:r w:rsidRPr="210BD701">
        <w:rPr>
          <w:b/>
        </w:rPr>
        <w:t xml:space="preserve">– </w:t>
      </w:r>
      <w:r w:rsidR="00505E35">
        <w:rPr>
          <w:b/>
        </w:rPr>
        <w:t>December</w:t>
      </w:r>
      <w:r w:rsidR="00646E6D">
        <w:rPr>
          <w:b/>
        </w:rPr>
        <w:t xml:space="preserve"> </w:t>
      </w:r>
      <w:r w:rsidRPr="210BD701">
        <w:rPr>
          <w:b/>
        </w:rPr>
        <w:t>2025</w:t>
      </w:r>
      <w:r w:rsidR="00B210BD">
        <w:rPr>
          <w:b/>
        </w:rPr>
        <w:t>”</w:t>
      </w:r>
    </w:p>
    <w:p w14:paraId="7BA3FB95" w14:textId="77777777" w:rsidR="00CD726F" w:rsidRPr="004A51C6" w:rsidRDefault="00CD726F" w:rsidP="00CD726F">
      <w:pPr>
        <w:tabs>
          <w:tab w:val="left" w:pos="0"/>
        </w:tabs>
        <w:jc w:val="both"/>
        <w:rPr>
          <w:rFonts w:ascii="Arial" w:eastAsiaTheme="minorHAnsi" w:hAnsi="Arial"/>
          <w:bCs/>
          <w:i/>
          <w:color w:val="000000"/>
          <w:shd w:val="clear" w:color="auto" w:fill="FFFFFF"/>
        </w:rPr>
      </w:pPr>
    </w:p>
    <w:p w14:paraId="4DE5ACA8" w14:textId="4B8AAD62" w:rsidR="00CD726F" w:rsidRPr="00CD726F" w:rsidRDefault="00CD726F" w:rsidP="00CD726F">
      <w:pPr>
        <w:pStyle w:val="NormalWeb"/>
        <w:spacing w:after="0"/>
        <w:jc w:val="both"/>
        <w:rPr>
          <w:rFonts w:ascii="Arial" w:eastAsiaTheme="minorHAnsi" w:hAnsi="Arial" w:cs="Arial"/>
          <w:bCs/>
          <w:i/>
          <w:color w:val="000000"/>
          <w:shd w:val="clear" w:color="auto" w:fill="FFFFFF"/>
        </w:rPr>
      </w:pPr>
      <w:bookmarkStart w:id="0" w:name="_Hlk43763297"/>
      <w:r>
        <w:rPr>
          <w:rFonts w:ascii="Arial" w:eastAsiaTheme="minorHAnsi" w:hAnsi="Arial" w:cs="Arial"/>
          <w:bCs/>
          <w:i/>
          <w:color w:val="000000"/>
          <w:shd w:val="clear" w:color="auto" w:fill="FFFFFF"/>
        </w:rPr>
        <w:t xml:space="preserve">M </w:t>
      </w:r>
      <w:r w:rsidRPr="004A51C6">
        <w:rPr>
          <w:rFonts w:ascii="Arial" w:eastAsiaTheme="minorHAnsi" w:hAnsi="Arial" w:cs="Arial"/>
          <w:bCs/>
          <w:i/>
          <w:color w:val="000000"/>
          <w:shd w:val="clear" w:color="auto" w:fill="FFFFFF"/>
        </w:rPr>
        <w:t xml:space="preserve">Capital Group (“MCG”) </w:t>
      </w:r>
      <w:r w:rsidRPr="004A51C6">
        <w:rPr>
          <w:rFonts w:ascii="Arial" w:eastAsia="Times New Roman" w:hAnsi="Arial" w:cs="Arial"/>
          <w:i/>
        </w:rPr>
        <w:t>provides unique international expertise with local know-how mainly in Merchant Banking,</w:t>
      </w:r>
      <w:r>
        <w:rPr>
          <w:rFonts w:ascii="Arial" w:eastAsia="Times New Roman" w:hAnsi="Arial" w:cs="Arial"/>
          <w:i/>
        </w:rPr>
        <w:t xml:space="preserve"> Global </w:t>
      </w:r>
      <w:r w:rsidRPr="004A51C6">
        <w:rPr>
          <w:rFonts w:ascii="Arial" w:eastAsia="Times New Roman" w:hAnsi="Arial" w:cs="Arial"/>
          <w:i/>
        </w:rPr>
        <w:t>Advisory</w:t>
      </w:r>
      <w:r>
        <w:rPr>
          <w:rFonts w:ascii="Arial" w:eastAsia="Times New Roman" w:hAnsi="Arial" w:cs="Arial"/>
          <w:i/>
        </w:rPr>
        <w:t>,</w:t>
      </w:r>
      <w:r w:rsidRPr="004A51C6">
        <w:rPr>
          <w:rFonts w:ascii="Arial" w:eastAsia="Times New Roman" w:hAnsi="Arial" w:cs="Arial"/>
          <w:i/>
        </w:rPr>
        <w:t xml:space="preserve"> and Asset</w:t>
      </w:r>
      <w:r w:rsidR="002A7342">
        <w:rPr>
          <w:rFonts w:ascii="Arial" w:eastAsia="Times New Roman" w:hAnsi="Arial" w:cs="Arial"/>
          <w:i/>
        </w:rPr>
        <w:t xml:space="preserve"> Management</w:t>
      </w:r>
      <w:r w:rsidRPr="004A51C6">
        <w:rPr>
          <w:rFonts w:ascii="Arial" w:eastAsia="Times New Roman" w:hAnsi="Arial" w:cs="Arial"/>
          <w:i/>
        </w:rPr>
        <w:t>.</w:t>
      </w:r>
      <w:r>
        <w:rPr>
          <w:rFonts w:ascii="Arial" w:eastAsia="Times New Roman" w:hAnsi="Arial" w:cs="Arial"/>
          <w:i/>
        </w:rPr>
        <w:t xml:space="preserve"> </w:t>
      </w:r>
      <w:r w:rsidRPr="004A51C6">
        <w:rPr>
          <w:rFonts w:ascii="Arial" w:hAnsi="Arial" w:cs="Arial"/>
          <w:i/>
        </w:rPr>
        <w:t xml:space="preserve">MCG acts as partner of choice for </w:t>
      </w:r>
      <w:r w:rsidRPr="00CD726F">
        <w:rPr>
          <w:rFonts w:ascii="Arial" w:eastAsiaTheme="minorHAnsi" w:hAnsi="Arial" w:cs="Arial"/>
          <w:bCs/>
          <w:i/>
          <w:color w:val="000000"/>
          <w:shd w:val="clear" w:color="auto" w:fill="FFFFFF"/>
        </w:rPr>
        <w:t xml:space="preserve">corporations, entrepreneurs, management teams, governments, institutional </w:t>
      </w:r>
      <w:proofErr w:type="gramStart"/>
      <w:r w:rsidRPr="00CD726F">
        <w:rPr>
          <w:rFonts w:ascii="Arial" w:eastAsiaTheme="minorHAnsi" w:hAnsi="Arial" w:cs="Arial"/>
          <w:bCs/>
          <w:i/>
          <w:color w:val="000000"/>
          <w:shd w:val="clear" w:color="auto" w:fill="FFFFFF"/>
        </w:rPr>
        <w:t>investors</w:t>
      </w:r>
      <w:proofErr w:type="gramEnd"/>
      <w:r w:rsidRPr="00CD726F">
        <w:rPr>
          <w:rFonts w:ascii="Arial" w:eastAsiaTheme="minorHAnsi" w:hAnsi="Arial" w:cs="Arial"/>
          <w:bCs/>
          <w:i/>
          <w:color w:val="000000"/>
          <w:shd w:val="clear" w:color="auto" w:fill="FFFFFF"/>
        </w:rPr>
        <w:t xml:space="preserve"> and high net worth individuals, across industries and geographies, with specific targeted expertise. MCG draws upon long established and exclusive senior relationships in the US, Europe, Middle East, </w:t>
      </w:r>
      <w:proofErr w:type="gramStart"/>
      <w:r w:rsidRPr="00CD726F">
        <w:rPr>
          <w:rFonts w:ascii="Arial" w:eastAsiaTheme="minorHAnsi" w:hAnsi="Arial" w:cs="Arial"/>
          <w:bCs/>
          <w:i/>
          <w:color w:val="000000"/>
          <w:shd w:val="clear" w:color="auto" w:fill="FFFFFF"/>
        </w:rPr>
        <w:t>Africa</w:t>
      </w:r>
      <w:proofErr w:type="gramEnd"/>
      <w:r w:rsidRPr="00CD726F">
        <w:rPr>
          <w:rFonts w:ascii="Arial" w:eastAsiaTheme="minorHAnsi" w:hAnsi="Arial" w:cs="Arial"/>
          <w:bCs/>
          <w:i/>
          <w:color w:val="000000"/>
          <w:shd w:val="clear" w:color="auto" w:fill="FFFFFF"/>
        </w:rPr>
        <w:t xml:space="preserve"> and Asia.</w:t>
      </w:r>
      <w:r w:rsidR="002A7342" w:rsidRPr="002A7342">
        <w:t xml:space="preserve"> </w:t>
      </w:r>
      <w:r w:rsidR="000F0E92">
        <w:rPr>
          <w:rFonts w:ascii="Arial" w:eastAsiaTheme="minorHAnsi" w:hAnsi="Arial" w:cs="Arial"/>
          <w:bCs/>
          <w:i/>
          <w:color w:val="000000"/>
          <w:shd w:val="clear" w:color="auto" w:fill="FFFFFF"/>
        </w:rPr>
        <w:t xml:space="preserve"> </w:t>
      </w:r>
      <w:r w:rsidR="002A7342" w:rsidRPr="002A7342">
        <w:rPr>
          <w:rFonts w:ascii="Arial" w:eastAsiaTheme="minorHAnsi" w:hAnsi="Arial" w:cs="Arial"/>
          <w:bCs/>
          <w:i/>
          <w:color w:val="000000"/>
          <w:shd w:val="clear" w:color="auto" w:fill="FFFFFF"/>
        </w:rPr>
        <w:t>Our Word is Our Bond.</w:t>
      </w:r>
    </w:p>
    <w:p w14:paraId="3A136229" w14:textId="77777777" w:rsidR="00B210BD" w:rsidRPr="00797581" w:rsidRDefault="00B210BD" w:rsidP="00CD726F">
      <w:pPr>
        <w:pStyle w:val="NormalWeb"/>
        <w:spacing w:after="0"/>
        <w:jc w:val="both"/>
        <w:rPr>
          <w:rFonts w:ascii="Arial" w:eastAsiaTheme="minorHAnsi" w:hAnsi="Arial" w:cs="Arial"/>
          <w:bCs/>
          <w:iCs/>
          <w:color w:val="000000"/>
          <w:shd w:val="clear" w:color="auto" w:fill="FFFFFF"/>
        </w:rPr>
      </w:pPr>
    </w:p>
    <w:p w14:paraId="393757F3" w14:textId="5C0E273E" w:rsidR="0086733B" w:rsidRPr="00B210BD" w:rsidRDefault="002A7342" w:rsidP="00CD726F">
      <w:pPr>
        <w:pStyle w:val="NormalWeb"/>
        <w:spacing w:after="0"/>
        <w:jc w:val="both"/>
        <w:rPr>
          <w:rFonts w:ascii="Arial" w:eastAsiaTheme="minorHAnsi" w:hAnsi="Arial" w:cs="Arial"/>
          <w:b/>
          <w:iCs/>
          <w:color w:val="0070C0"/>
          <w:u w:val="single"/>
          <w:shd w:val="clear" w:color="auto" w:fill="FFFFFF"/>
        </w:rPr>
      </w:pPr>
      <w:r w:rsidRPr="00B210BD">
        <w:rPr>
          <w:rFonts w:ascii="Arial" w:eastAsiaTheme="minorHAnsi" w:hAnsi="Arial" w:cs="Arial"/>
          <w:b/>
          <w:iCs/>
          <w:color w:val="0070C0"/>
          <w:u w:val="single"/>
          <w:shd w:val="clear" w:color="auto" w:fill="FFFFFF"/>
        </w:rPr>
        <w:t>HASHTAGS</w:t>
      </w:r>
      <w:r w:rsidR="00402DFA" w:rsidRPr="00B210BD">
        <w:rPr>
          <w:rFonts w:ascii="Arial" w:eastAsiaTheme="minorHAnsi" w:hAnsi="Arial" w:cs="Arial"/>
          <w:b/>
          <w:iCs/>
          <w:color w:val="0070C0"/>
          <w:u w:val="single"/>
          <w:shd w:val="clear" w:color="auto" w:fill="FFFFFF"/>
        </w:rPr>
        <w:t xml:space="preserve">: </w:t>
      </w:r>
    </w:p>
    <w:p w14:paraId="2C7177BD" w14:textId="798CE168" w:rsidR="0002506A" w:rsidRPr="00816149" w:rsidRDefault="0056170E" w:rsidP="0002506A">
      <w:pPr>
        <w:rPr>
          <w:rFonts w:ascii="Arial" w:hAnsi="Arial" w:cs="Arial"/>
          <w:color w:val="2F5496"/>
        </w:rPr>
      </w:pPr>
      <w:r>
        <w:rPr>
          <w:rFonts w:ascii="Arial" w:hAnsi="Arial" w:cs="Arial"/>
          <w:color w:val="2F5496"/>
        </w:rPr>
        <w:t xml:space="preserve">#M Capital Group #MCG </w:t>
      </w:r>
      <w:r w:rsidR="0002506A" w:rsidRPr="00816149">
        <w:rPr>
          <w:rFonts w:ascii="Arial" w:hAnsi="Arial" w:cs="Arial"/>
          <w:color w:val="2F5496"/>
        </w:rPr>
        <w:t>#HigherEducation #EuropeanUniversities #EducationAI #DigitalTransformation #AIResearch #GreenTransition #EuropeanEducation #FutureOfEducation #InnovationInEducation #EdTech #DigitalSkills #STEMEducation #ResearchAndInnovation #UniversityLeadership #AcademicResearch #LifelongLearning #AdultEducation #HigherEdPolicy #EuropeanUnion #EIB #EUInnovation #KnowledgeEconomy #Sustainability #GreenDeal #ClimateInnovation #TechForGood #ArtificialIntelligence #DataScience #DigitalEconomy #FutureOfWork #UniversityStrategy #GlobalEducation #EducationReform #TalentDevelopment #DigitalEurope #SmartEducation #ResearchFunding #PublicPolicy #EconomicRecovery #Greece #Europe #AthensConference #EducationLeadership #NextGenEducation</w:t>
      </w:r>
      <w:r>
        <w:rPr>
          <w:rFonts w:ascii="Arial" w:hAnsi="Arial" w:cs="Arial"/>
          <w:color w:val="2F5496"/>
        </w:rPr>
        <w:t xml:space="preserve"> </w:t>
      </w:r>
    </w:p>
    <w:p w14:paraId="0D918917" w14:textId="77777777" w:rsidR="00CD726F" w:rsidRPr="00B210BD" w:rsidRDefault="00CD726F" w:rsidP="00CD726F">
      <w:pPr>
        <w:pStyle w:val="NormalWeb"/>
        <w:spacing w:after="0"/>
        <w:rPr>
          <w:rFonts w:ascii="Arial" w:hAnsi="Arial" w:cs="Arial"/>
          <w:iCs/>
          <w:color w:val="0070C0"/>
        </w:rPr>
      </w:pPr>
    </w:p>
    <w:p w14:paraId="699B7F66" w14:textId="7DA40816" w:rsidR="002A7342" w:rsidRPr="00B210BD" w:rsidRDefault="002A7342" w:rsidP="002A7342">
      <w:pPr>
        <w:pStyle w:val="NormalWeb"/>
        <w:spacing w:after="0"/>
        <w:jc w:val="both"/>
        <w:rPr>
          <w:rFonts w:ascii="Arial" w:hAnsi="Arial" w:cs="Arial"/>
          <w:b/>
          <w:bCs/>
          <w:iCs/>
          <w:color w:val="0070C0"/>
          <w:u w:val="single"/>
          <w:lang w:val="en-CA"/>
        </w:rPr>
      </w:pPr>
      <w:r w:rsidRPr="00B210BD">
        <w:rPr>
          <w:rFonts w:ascii="Arial" w:hAnsi="Arial" w:cs="Arial"/>
          <w:b/>
          <w:bCs/>
          <w:iCs/>
          <w:color w:val="0070C0"/>
          <w:u w:val="single"/>
          <w:lang w:val="en-CA"/>
        </w:rPr>
        <w:t>CONTACT US AT:</w:t>
      </w:r>
    </w:p>
    <w:p w14:paraId="06CF34FB" w14:textId="345E8569" w:rsidR="00F416A7" w:rsidRPr="00B210BD" w:rsidRDefault="000F0E92" w:rsidP="210BD701">
      <w:pPr>
        <w:pStyle w:val="NormalWeb"/>
        <w:spacing w:after="0"/>
        <w:jc w:val="both"/>
        <w:rPr>
          <w:rFonts w:ascii="Arial" w:eastAsiaTheme="minorEastAsia" w:hAnsi="Arial" w:cs="Arial"/>
          <w:color w:val="0070C0"/>
          <w:lang w:val="en-CA"/>
        </w:rPr>
      </w:pPr>
      <w:r w:rsidRPr="00B210BD">
        <w:rPr>
          <w:rFonts w:ascii="Arial" w:eastAsiaTheme="minorEastAsia" w:hAnsi="Arial" w:cs="Arial"/>
          <w:color w:val="0070C0"/>
          <w:shd w:val="clear" w:color="auto" w:fill="FFFFFF"/>
          <w:lang w:val="en-CA"/>
        </w:rPr>
        <w:t xml:space="preserve">Email: </w:t>
      </w:r>
      <w:r w:rsidR="00F416A7" w:rsidRPr="00B210BD">
        <w:rPr>
          <w:rFonts w:ascii="Arial" w:eastAsiaTheme="minorEastAsia" w:hAnsi="Arial" w:cs="Arial"/>
          <w:color w:val="0070C0"/>
          <w:lang w:val="en-CA"/>
        </w:rPr>
        <w:t>ahan@mcapital-group.com</w:t>
      </w:r>
    </w:p>
    <w:p w14:paraId="7C9F0509" w14:textId="543BE2F8" w:rsidR="000F0E92" w:rsidRPr="00B210BD" w:rsidRDefault="000F0E92" w:rsidP="210BD701">
      <w:pPr>
        <w:pStyle w:val="NormalWeb"/>
        <w:spacing w:after="0"/>
        <w:jc w:val="both"/>
        <w:rPr>
          <w:rFonts w:ascii="Arial" w:eastAsiaTheme="minorEastAsia" w:hAnsi="Arial" w:cs="Arial"/>
          <w:color w:val="0070C0"/>
          <w:lang w:val="en-CA"/>
        </w:rPr>
      </w:pPr>
    </w:p>
    <w:p w14:paraId="5A14665D" w14:textId="33B46A47" w:rsidR="002A7342" w:rsidRPr="00B210BD" w:rsidRDefault="002A7342" w:rsidP="002A7342">
      <w:pPr>
        <w:pStyle w:val="NormalWeb"/>
        <w:spacing w:after="0"/>
        <w:jc w:val="both"/>
        <w:rPr>
          <w:rFonts w:ascii="Arial" w:hAnsi="Arial" w:cs="Arial"/>
          <w:b/>
          <w:bCs/>
          <w:iCs/>
          <w:color w:val="0070C0"/>
          <w:u w:val="single"/>
          <w:lang w:val="en-CA"/>
        </w:rPr>
      </w:pPr>
      <w:r w:rsidRPr="00B210BD">
        <w:rPr>
          <w:rFonts w:ascii="Arial" w:hAnsi="Arial" w:cs="Arial"/>
          <w:b/>
          <w:bCs/>
          <w:iCs/>
          <w:color w:val="0070C0"/>
          <w:u w:val="single"/>
          <w:lang w:val="en-CA"/>
        </w:rPr>
        <w:t>FIND US AT:</w:t>
      </w:r>
    </w:p>
    <w:p w14:paraId="5BA7D766" w14:textId="48B72C8D" w:rsidR="002A7342" w:rsidRPr="00807195" w:rsidRDefault="002A7342" w:rsidP="002A7342">
      <w:pPr>
        <w:pStyle w:val="NormalWeb"/>
        <w:spacing w:after="0"/>
        <w:jc w:val="both"/>
        <w:rPr>
          <w:rFonts w:ascii="Arial" w:hAnsi="Arial" w:cs="Arial"/>
          <w:iCs/>
          <w:color w:val="4472C4" w:themeColor="accent1"/>
          <w:lang w:val="en-CA"/>
        </w:rPr>
      </w:pPr>
      <w:r w:rsidRPr="00807195">
        <w:rPr>
          <w:rFonts w:ascii="Arial" w:hAnsi="Arial" w:cs="Arial"/>
          <w:iCs/>
          <w:color w:val="4472C4" w:themeColor="accent1"/>
          <w:lang w:val="en-CA"/>
        </w:rPr>
        <w:t xml:space="preserve">Website: </w:t>
      </w:r>
      <w:hyperlink r:id="rId6" w:history="1">
        <w:r w:rsidR="00F416A7" w:rsidRPr="00807195">
          <w:rPr>
            <w:rStyle w:val="Hyperlink"/>
            <w:rFonts w:ascii="Arial" w:hAnsi="Arial" w:cs="Arial"/>
            <w:iCs/>
            <w:color w:val="4472C4" w:themeColor="accent1"/>
            <w:u w:val="none"/>
            <w:lang w:val="en-CA"/>
          </w:rPr>
          <w:t>https://www.mcapital-group.com</w:t>
        </w:r>
      </w:hyperlink>
      <w:r w:rsidRPr="00807195">
        <w:rPr>
          <w:rFonts w:ascii="Arial" w:hAnsi="Arial" w:cs="Arial"/>
          <w:iCs/>
          <w:color w:val="4472C4" w:themeColor="accent1"/>
          <w:lang w:val="en-CA"/>
        </w:rPr>
        <w:t xml:space="preserve"> </w:t>
      </w:r>
    </w:p>
    <w:p w14:paraId="50FF472F" w14:textId="2C0FE599" w:rsidR="002A7342" w:rsidRPr="0056170E" w:rsidRDefault="002A7342" w:rsidP="002A7342">
      <w:pPr>
        <w:pStyle w:val="NormalWeb"/>
        <w:spacing w:after="0"/>
        <w:jc w:val="both"/>
        <w:rPr>
          <w:rFonts w:ascii="Arial" w:hAnsi="Arial" w:cs="Arial"/>
          <w:iCs/>
          <w:color w:val="4472C4" w:themeColor="accent1"/>
          <w:lang w:val="nl-NL"/>
        </w:rPr>
      </w:pPr>
      <w:r w:rsidRPr="0056170E">
        <w:rPr>
          <w:rFonts w:ascii="Arial" w:hAnsi="Arial" w:cs="Arial"/>
          <w:iCs/>
          <w:color w:val="4472C4" w:themeColor="accent1"/>
          <w:lang w:val="nl-NL"/>
        </w:rPr>
        <w:lastRenderedPageBreak/>
        <w:t xml:space="preserve">LinkedIn: </w:t>
      </w:r>
      <w:hyperlink r:id="rId7" w:history="1">
        <w:r w:rsidRPr="0056170E">
          <w:rPr>
            <w:rStyle w:val="Hyperlink"/>
            <w:rFonts w:ascii="Arial" w:hAnsi="Arial" w:cs="Arial"/>
            <w:iCs/>
            <w:color w:val="4472C4" w:themeColor="accent1"/>
            <w:lang w:val="nl-NL"/>
          </w:rPr>
          <w:t>https://www.linkedin.com/company/m-capital-group/</w:t>
        </w:r>
      </w:hyperlink>
      <w:r w:rsidRPr="0056170E">
        <w:rPr>
          <w:rFonts w:ascii="Arial" w:hAnsi="Arial" w:cs="Arial"/>
          <w:iCs/>
          <w:color w:val="4472C4" w:themeColor="accent1"/>
          <w:lang w:val="nl-NL"/>
        </w:rPr>
        <w:t xml:space="preserve"> </w:t>
      </w:r>
    </w:p>
    <w:p w14:paraId="6C5ABBD3" w14:textId="0FFE51CC" w:rsidR="002A7342" w:rsidRPr="0056170E" w:rsidRDefault="002A7342" w:rsidP="002A7342">
      <w:pPr>
        <w:pStyle w:val="NormalWeb"/>
        <w:spacing w:after="0"/>
        <w:jc w:val="both"/>
        <w:rPr>
          <w:rFonts w:ascii="Arial" w:hAnsi="Arial" w:cs="Arial"/>
          <w:iCs/>
          <w:color w:val="4472C4" w:themeColor="accent1"/>
          <w:lang w:val="en-CA"/>
        </w:rPr>
      </w:pPr>
      <w:r w:rsidRPr="0056170E">
        <w:rPr>
          <w:rFonts w:ascii="Arial" w:hAnsi="Arial" w:cs="Arial"/>
          <w:iCs/>
          <w:color w:val="4472C4" w:themeColor="accent1"/>
          <w:lang w:val="en-CA"/>
        </w:rPr>
        <w:t xml:space="preserve">Facebook: </w:t>
      </w:r>
      <w:hyperlink r:id="rId8" w:history="1">
        <w:r w:rsidRPr="0056170E">
          <w:rPr>
            <w:rStyle w:val="Hyperlink"/>
            <w:rFonts w:ascii="Arial" w:hAnsi="Arial" w:cs="Arial"/>
            <w:iCs/>
            <w:color w:val="4472C4" w:themeColor="accent1"/>
            <w:lang w:val="en-CA"/>
          </w:rPr>
          <w:t>https://www.facebook.com/M-Capital-Group-108368137575409</w:t>
        </w:r>
      </w:hyperlink>
      <w:r w:rsidRPr="0056170E">
        <w:rPr>
          <w:rFonts w:ascii="Arial" w:hAnsi="Arial" w:cs="Arial"/>
          <w:iCs/>
          <w:color w:val="4472C4" w:themeColor="accent1"/>
          <w:lang w:val="en-CA"/>
        </w:rPr>
        <w:t xml:space="preserve"> </w:t>
      </w:r>
    </w:p>
    <w:p w14:paraId="6FE4811D" w14:textId="7423DA97" w:rsidR="002A7342" w:rsidRPr="0056170E" w:rsidRDefault="002A7342" w:rsidP="002A7342">
      <w:pPr>
        <w:pStyle w:val="NormalWeb"/>
        <w:spacing w:after="0"/>
        <w:jc w:val="both"/>
        <w:rPr>
          <w:rFonts w:ascii="Arial" w:hAnsi="Arial" w:cs="Arial"/>
          <w:iCs/>
          <w:color w:val="4472C4" w:themeColor="accent1"/>
          <w:lang w:val="nl-NL"/>
        </w:rPr>
      </w:pPr>
      <w:r w:rsidRPr="0056170E">
        <w:rPr>
          <w:rFonts w:ascii="Arial" w:hAnsi="Arial" w:cs="Arial"/>
          <w:iCs/>
          <w:color w:val="4472C4" w:themeColor="accent1"/>
          <w:lang w:val="nl-NL"/>
        </w:rPr>
        <w:t xml:space="preserve">Twitter: </w:t>
      </w:r>
      <w:hyperlink r:id="rId9" w:history="1">
        <w:r w:rsidRPr="0056170E">
          <w:rPr>
            <w:rStyle w:val="Hyperlink"/>
            <w:rFonts w:ascii="Arial" w:hAnsi="Arial" w:cs="Arial"/>
            <w:iCs/>
            <w:color w:val="4472C4" w:themeColor="accent1"/>
            <w:lang w:val="nl-NL"/>
          </w:rPr>
          <w:t>https://twitter.com/MCapital_Group</w:t>
        </w:r>
      </w:hyperlink>
      <w:r w:rsidRPr="0056170E">
        <w:rPr>
          <w:rFonts w:ascii="Arial" w:hAnsi="Arial" w:cs="Arial"/>
          <w:iCs/>
          <w:color w:val="4472C4" w:themeColor="accent1"/>
          <w:lang w:val="nl-NL"/>
        </w:rPr>
        <w:t xml:space="preserve"> </w:t>
      </w:r>
    </w:p>
    <w:p w14:paraId="5A9EDF17" w14:textId="251B710B" w:rsidR="006E0812" w:rsidRPr="0056170E" w:rsidRDefault="002A7342" w:rsidP="002A7342">
      <w:pPr>
        <w:pStyle w:val="NormalWeb"/>
        <w:spacing w:after="0"/>
        <w:jc w:val="both"/>
        <w:rPr>
          <w:rFonts w:ascii="Arial" w:hAnsi="Arial" w:cs="Arial"/>
          <w:iCs/>
          <w:color w:val="4472C4" w:themeColor="accent1"/>
          <w:lang w:val="nl-NL"/>
        </w:rPr>
      </w:pPr>
      <w:r w:rsidRPr="0056170E">
        <w:rPr>
          <w:rFonts w:ascii="Arial" w:hAnsi="Arial" w:cs="Arial"/>
          <w:iCs/>
          <w:color w:val="4472C4" w:themeColor="accent1"/>
          <w:lang w:val="nl-NL"/>
        </w:rPr>
        <w:t xml:space="preserve">Instagram: </w:t>
      </w:r>
      <w:hyperlink r:id="rId10" w:history="1">
        <w:r w:rsidRPr="0056170E">
          <w:rPr>
            <w:rStyle w:val="Hyperlink"/>
            <w:rFonts w:ascii="Arial" w:hAnsi="Arial" w:cs="Arial"/>
            <w:iCs/>
            <w:color w:val="4472C4" w:themeColor="accent1"/>
            <w:lang w:val="nl-NL"/>
          </w:rPr>
          <w:t>https://www.instagram.com/mcapitalgroup/</w:t>
        </w:r>
      </w:hyperlink>
      <w:r w:rsidRPr="0056170E">
        <w:rPr>
          <w:rFonts w:ascii="Arial" w:hAnsi="Arial" w:cs="Arial"/>
          <w:iCs/>
          <w:color w:val="4472C4" w:themeColor="accent1"/>
          <w:lang w:val="nl-NL"/>
        </w:rPr>
        <w:t xml:space="preserve"> </w:t>
      </w:r>
      <w:bookmarkEnd w:id="0"/>
    </w:p>
    <w:sectPr w:rsidR="006E0812" w:rsidRPr="0056170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38F8" w14:textId="77777777" w:rsidR="000A1C78" w:rsidRDefault="000A1C78">
      <w:r>
        <w:separator/>
      </w:r>
    </w:p>
  </w:endnote>
  <w:endnote w:type="continuationSeparator" w:id="0">
    <w:p w14:paraId="562A3E7C" w14:textId="77777777" w:rsidR="000A1C78" w:rsidRDefault="000A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C331" w14:textId="77777777" w:rsidR="006F32A1" w:rsidRDefault="0086733B">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D6DF29C" w14:textId="77777777" w:rsidR="006F32A1" w:rsidRDefault="006F3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D2DA" w14:textId="77777777" w:rsidR="000A1C78" w:rsidRDefault="000A1C78">
      <w:r>
        <w:separator/>
      </w:r>
    </w:p>
  </w:footnote>
  <w:footnote w:type="continuationSeparator" w:id="0">
    <w:p w14:paraId="4EBD58D3" w14:textId="77777777" w:rsidR="000A1C78" w:rsidRDefault="000A1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gciM0sTEyMLcxNLIyUdpeDU4uLM/DyQAuNaADc6zrksAAAA"/>
  </w:docVars>
  <w:rsids>
    <w:rsidRoot w:val="00CD726F"/>
    <w:rsid w:val="000042D1"/>
    <w:rsid w:val="0002506A"/>
    <w:rsid w:val="000255A8"/>
    <w:rsid w:val="00070454"/>
    <w:rsid w:val="000767BD"/>
    <w:rsid w:val="000A1C78"/>
    <w:rsid w:val="000C7BA8"/>
    <w:rsid w:val="000E2921"/>
    <w:rsid w:val="000F0E92"/>
    <w:rsid w:val="00113171"/>
    <w:rsid w:val="0012446B"/>
    <w:rsid w:val="0015209C"/>
    <w:rsid w:val="00184162"/>
    <w:rsid w:val="001B6CFA"/>
    <w:rsid w:val="001F3AEE"/>
    <w:rsid w:val="001F72E0"/>
    <w:rsid w:val="002100D4"/>
    <w:rsid w:val="002303D4"/>
    <w:rsid w:val="0028324E"/>
    <w:rsid w:val="002913E4"/>
    <w:rsid w:val="00294590"/>
    <w:rsid w:val="002A7342"/>
    <w:rsid w:val="002A7D88"/>
    <w:rsid w:val="002D0158"/>
    <w:rsid w:val="002F0C74"/>
    <w:rsid w:val="002F7B90"/>
    <w:rsid w:val="00305F68"/>
    <w:rsid w:val="00346989"/>
    <w:rsid w:val="00374C38"/>
    <w:rsid w:val="00402DFA"/>
    <w:rsid w:val="00430462"/>
    <w:rsid w:val="00453288"/>
    <w:rsid w:val="00497EF2"/>
    <w:rsid w:val="004A1E67"/>
    <w:rsid w:val="004B709C"/>
    <w:rsid w:val="004B7F4D"/>
    <w:rsid w:val="004C27D1"/>
    <w:rsid w:val="004D31B0"/>
    <w:rsid w:val="004E6303"/>
    <w:rsid w:val="00505E35"/>
    <w:rsid w:val="005564DC"/>
    <w:rsid w:val="0056170E"/>
    <w:rsid w:val="005D6B4F"/>
    <w:rsid w:val="005E63B6"/>
    <w:rsid w:val="00633350"/>
    <w:rsid w:val="00637EC5"/>
    <w:rsid w:val="00646E6D"/>
    <w:rsid w:val="00647C69"/>
    <w:rsid w:val="00673768"/>
    <w:rsid w:val="006807C7"/>
    <w:rsid w:val="00680D88"/>
    <w:rsid w:val="00693D9F"/>
    <w:rsid w:val="006B275B"/>
    <w:rsid w:val="006B4C80"/>
    <w:rsid w:val="006E0812"/>
    <w:rsid w:val="006E698B"/>
    <w:rsid w:val="006F32A1"/>
    <w:rsid w:val="0070715E"/>
    <w:rsid w:val="007075F0"/>
    <w:rsid w:val="00715896"/>
    <w:rsid w:val="00766248"/>
    <w:rsid w:val="00797581"/>
    <w:rsid w:val="007A1E97"/>
    <w:rsid w:val="007C41F9"/>
    <w:rsid w:val="007D274B"/>
    <w:rsid w:val="00807195"/>
    <w:rsid w:val="00807CC1"/>
    <w:rsid w:val="008155F5"/>
    <w:rsid w:val="00816149"/>
    <w:rsid w:val="00826E3C"/>
    <w:rsid w:val="0083236E"/>
    <w:rsid w:val="008338DC"/>
    <w:rsid w:val="0086733B"/>
    <w:rsid w:val="008A6EFE"/>
    <w:rsid w:val="008B086F"/>
    <w:rsid w:val="008B7A4D"/>
    <w:rsid w:val="008C0970"/>
    <w:rsid w:val="00902684"/>
    <w:rsid w:val="00913529"/>
    <w:rsid w:val="009802B4"/>
    <w:rsid w:val="00A00861"/>
    <w:rsid w:val="00A169BF"/>
    <w:rsid w:val="00A26115"/>
    <w:rsid w:val="00A367EE"/>
    <w:rsid w:val="00A50722"/>
    <w:rsid w:val="00A82DC1"/>
    <w:rsid w:val="00AE0A9B"/>
    <w:rsid w:val="00AF6B04"/>
    <w:rsid w:val="00B045BA"/>
    <w:rsid w:val="00B11ACB"/>
    <w:rsid w:val="00B210BD"/>
    <w:rsid w:val="00BD2A88"/>
    <w:rsid w:val="00BE7EE8"/>
    <w:rsid w:val="00BF7F57"/>
    <w:rsid w:val="00C307C6"/>
    <w:rsid w:val="00C32C73"/>
    <w:rsid w:val="00C530EF"/>
    <w:rsid w:val="00CB24F0"/>
    <w:rsid w:val="00CC65A2"/>
    <w:rsid w:val="00CD726F"/>
    <w:rsid w:val="00CE5656"/>
    <w:rsid w:val="00CF0503"/>
    <w:rsid w:val="00D07EB3"/>
    <w:rsid w:val="00D14925"/>
    <w:rsid w:val="00D163D7"/>
    <w:rsid w:val="00D81DD7"/>
    <w:rsid w:val="00DA5403"/>
    <w:rsid w:val="00DD0BF4"/>
    <w:rsid w:val="00DD524C"/>
    <w:rsid w:val="00E005C4"/>
    <w:rsid w:val="00E5621D"/>
    <w:rsid w:val="00EB75E0"/>
    <w:rsid w:val="00EE0441"/>
    <w:rsid w:val="00F20F79"/>
    <w:rsid w:val="00F416A7"/>
    <w:rsid w:val="00F70135"/>
    <w:rsid w:val="00F71EC6"/>
    <w:rsid w:val="00F7328A"/>
    <w:rsid w:val="00F73EAC"/>
    <w:rsid w:val="00FD29E4"/>
    <w:rsid w:val="210BD701"/>
    <w:rsid w:val="21249B69"/>
    <w:rsid w:val="3B775B22"/>
    <w:rsid w:val="3E1DE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0C35"/>
  <w15:chartTrackingRefBased/>
  <w15:docId w15:val="{F1A83A84-DAAA-4AEC-9B57-312F759A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529"/>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autoRedefine/>
    <w:qFormat/>
    <w:rsid w:val="0028324E"/>
    <w:pPr>
      <w:tabs>
        <w:tab w:val="left" w:pos="0"/>
      </w:tabs>
      <w:spacing w:line="240" w:lineRule="auto"/>
      <w:jc w:val="both"/>
    </w:pPr>
    <w:rPr>
      <w:rFonts w:ascii="Arial" w:eastAsiaTheme="minorHAnsi" w:hAnsi="Arial" w:cs="Arial"/>
      <w:bCs/>
      <w:noProof/>
      <w:color w:val="000000"/>
      <w:sz w:val="24"/>
      <w:szCs w:val="24"/>
      <w:shd w:val="clear" w:color="auto" w:fill="FFFFFF"/>
      <w:lang w:eastAsia="en-US"/>
    </w:rPr>
  </w:style>
  <w:style w:type="character" w:customStyle="1" w:styleId="TextChar">
    <w:name w:val="Text Char"/>
    <w:basedOn w:val="DefaultParagraphFont"/>
    <w:link w:val="Text"/>
    <w:rsid w:val="0028324E"/>
    <w:rPr>
      <w:rFonts w:ascii="Arial" w:eastAsiaTheme="minorHAnsi" w:hAnsi="Arial" w:cs="Arial"/>
      <w:bCs/>
      <w:noProof/>
      <w:color w:val="000000"/>
      <w:sz w:val="24"/>
      <w:szCs w:val="24"/>
      <w:lang w:eastAsia="en-US"/>
    </w:rPr>
  </w:style>
  <w:style w:type="paragraph" w:styleId="Footer">
    <w:name w:val="footer"/>
    <w:basedOn w:val="Normal"/>
    <w:link w:val="FooterChar"/>
    <w:uiPriority w:val="99"/>
    <w:unhideWhenUsed/>
    <w:rsid w:val="00CD726F"/>
    <w:pPr>
      <w:tabs>
        <w:tab w:val="center" w:pos="4680"/>
        <w:tab w:val="right" w:pos="9360"/>
      </w:tabs>
    </w:pPr>
    <w:rPr>
      <w:rFonts w:ascii="Calibri" w:eastAsia="Calibri" w:hAnsi="Calibri" w:cs="Arial"/>
      <w:sz w:val="22"/>
      <w:szCs w:val="22"/>
      <w:lang w:eastAsia="en-US"/>
    </w:rPr>
  </w:style>
  <w:style w:type="character" w:customStyle="1" w:styleId="FooterChar">
    <w:name w:val="Footer Char"/>
    <w:basedOn w:val="DefaultParagraphFont"/>
    <w:link w:val="Footer"/>
    <w:uiPriority w:val="99"/>
    <w:rsid w:val="00CD726F"/>
    <w:rPr>
      <w:rFonts w:ascii="Calibri" w:eastAsia="Calibri" w:hAnsi="Calibri" w:cs="Arial"/>
      <w:lang w:eastAsia="en-US"/>
    </w:rPr>
  </w:style>
  <w:style w:type="paragraph" w:styleId="NormalWeb">
    <w:name w:val="Normal (Web)"/>
    <w:basedOn w:val="Normal"/>
    <w:uiPriority w:val="99"/>
    <w:unhideWhenUsed/>
    <w:rsid w:val="00CD726F"/>
    <w:pPr>
      <w:spacing w:after="200" w:line="276" w:lineRule="auto"/>
    </w:pPr>
    <w:rPr>
      <w:rFonts w:eastAsia="Calibri"/>
      <w:lang w:eastAsia="en-US"/>
    </w:rPr>
  </w:style>
  <w:style w:type="character" w:styleId="Hyperlink">
    <w:name w:val="Hyperlink"/>
    <w:basedOn w:val="DefaultParagraphFont"/>
    <w:uiPriority w:val="99"/>
    <w:unhideWhenUsed/>
    <w:rsid w:val="002A7342"/>
    <w:rPr>
      <w:color w:val="0563C1" w:themeColor="hyperlink"/>
      <w:u w:val="single"/>
    </w:rPr>
  </w:style>
  <w:style w:type="character" w:styleId="UnresolvedMention">
    <w:name w:val="Unresolved Mention"/>
    <w:basedOn w:val="DefaultParagraphFont"/>
    <w:uiPriority w:val="99"/>
    <w:semiHidden/>
    <w:unhideWhenUsed/>
    <w:rsid w:val="002A7342"/>
    <w:rPr>
      <w:color w:val="605E5C"/>
      <w:shd w:val="clear" w:color="auto" w:fill="E1DFDD"/>
    </w:rPr>
  </w:style>
  <w:style w:type="paragraph" w:styleId="Revision">
    <w:name w:val="Revision"/>
    <w:hidden/>
    <w:uiPriority w:val="99"/>
    <w:semiHidden/>
    <w:rsid w:val="002A7D88"/>
    <w:pPr>
      <w:spacing w:line="240" w:lineRule="auto"/>
    </w:pPr>
    <w:rPr>
      <w:rFonts w:ascii="Calibri" w:eastAsia="Calibri" w:hAnsi="Calibri" w:cs="Arial"/>
      <w:lang w:eastAsia="en-US"/>
    </w:rPr>
  </w:style>
  <w:style w:type="character" w:styleId="CommentReference">
    <w:name w:val="annotation reference"/>
    <w:basedOn w:val="DefaultParagraphFont"/>
    <w:uiPriority w:val="99"/>
    <w:semiHidden/>
    <w:unhideWhenUsed/>
    <w:rsid w:val="002A7D88"/>
    <w:rPr>
      <w:sz w:val="16"/>
      <w:szCs w:val="16"/>
    </w:rPr>
  </w:style>
  <w:style w:type="paragraph" w:styleId="CommentText">
    <w:name w:val="annotation text"/>
    <w:basedOn w:val="Normal"/>
    <w:link w:val="CommentTextChar"/>
    <w:uiPriority w:val="99"/>
    <w:semiHidden/>
    <w:unhideWhenUsed/>
    <w:rsid w:val="002A7D88"/>
    <w:pPr>
      <w:spacing w:after="200"/>
    </w:pPr>
    <w:rPr>
      <w:rFonts w:ascii="Calibri" w:eastAsia="Calibri" w:hAnsi="Calibri" w:cs="Arial"/>
      <w:sz w:val="20"/>
      <w:szCs w:val="20"/>
      <w:lang w:eastAsia="en-US"/>
    </w:rPr>
  </w:style>
  <w:style w:type="character" w:customStyle="1" w:styleId="CommentTextChar">
    <w:name w:val="Comment Text Char"/>
    <w:basedOn w:val="DefaultParagraphFont"/>
    <w:link w:val="CommentText"/>
    <w:uiPriority w:val="99"/>
    <w:semiHidden/>
    <w:rsid w:val="002A7D88"/>
    <w:rPr>
      <w:rFonts w:ascii="Calibri" w:eastAsia="Calibri" w:hAnsi="Calibri" w:cs="Arial"/>
      <w:sz w:val="20"/>
      <w:szCs w:val="20"/>
      <w:lang w:eastAsia="en-US"/>
    </w:rPr>
  </w:style>
  <w:style w:type="paragraph" w:styleId="CommentSubject">
    <w:name w:val="annotation subject"/>
    <w:basedOn w:val="CommentText"/>
    <w:next w:val="CommentText"/>
    <w:link w:val="CommentSubjectChar"/>
    <w:uiPriority w:val="99"/>
    <w:semiHidden/>
    <w:unhideWhenUsed/>
    <w:rsid w:val="002A7D88"/>
    <w:rPr>
      <w:b/>
      <w:bCs/>
    </w:rPr>
  </w:style>
  <w:style w:type="character" w:customStyle="1" w:styleId="CommentSubjectChar">
    <w:name w:val="Comment Subject Char"/>
    <w:basedOn w:val="CommentTextChar"/>
    <w:link w:val="CommentSubject"/>
    <w:uiPriority w:val="99"/>
    <w:semiHidden/>
    <w:rsid w:val="002A7D88"/>
    <w:rPr>
      <w:rFonts w:ascii="Calibri" w:eastAsia="Calibri" w:hAnsi="Calibri" w:cs="Arial"/>
      <w:b/>
      <w:bCs/>
      <w:sz w:val="20"/>
      <w:szCs w:val="20"/>
      <w:lang w:eastAsia="en-US"/>
    </w:rPr>
  </w:style>
  <w:style w:type="character" w:styleId="Strong">
    <w:name w:val="Strong"/>
    <w:basedOn w:val="DefaultParagraphFont"/>
    <w:uiPriority w:val="22"/>
    <w:qFormat/>
    <w:rsid w:val="00826E3C"/>
    <w:rPr>
      <w:b/>
      <w:bCs/>
    </w:rPr>
  </w:style>
  <w:style w:type="character" w:customStyle="1" w:styleId="apple-converted-space">
    <w:name w:val="apple-converted-space"/>
    <w:basedOn w:val="DefaultParagraphFont"/>
    <w:rsid w:val="00CB24F0"/>
  </w:style>
  <w:style w:type="character" w:styleId="Emphasis">
    <w:name w:val="Emphasis"/>
    <w:basedOn w:val="DefaultParagraphFont"/>
    <w:uiPriority w:val="20"/>
    <w:qFormat/>
    <w:rsid w:val="00CB24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0987">
      <w:bodyDiv w:val="1"/>
      <w:marLeft w:val="0"/>
      <w:marRight w:val="0"/>
      <w:marTop w:val="0"/>
      <w:marBottom w:val="0"/>
      <w:divBdr>
        <w:top w:val="none" w:sz="0" w:space="0" w:color="auto"/>
        <w:left w:val="none" w:sz="0" w:space="0" w:color="auto"/>
        <w:bottom w:val="none" w:sz="0" w:space="0" w:color="auto"/>
        <w:right w:val="none" w:sz="0" w:space="0" w:color="auto"/>
      </w:divBdr>
    </w:div>
    <w:div w:id="410270966">
      <w:bodyDiv w:val="1"/>
      <w:marLeft w:val="0"/>
      <w:marRight w:val="0"/>
      <w:marTop w:val="0"/>
      <w:marBottom w:val="0"/>
      <w:divBdr>
        <w:top w:val="none" w:sz="0" w:space="0" w:color="auto"/>
        <w:left w:val="none" w:sz="0" w:space="0" w:color="auto"/>
        <w:bottom w:val="none" w:sz="0" w:space="0" w:color="auto"/>
        <w:right w:val="none" w:sz="0" w:space="0" w:color="auto"/>
      </w:divBdr>
    </w:div>
    <w:div w:id="465588387">
      <w:bodyDiv w:val="1"/>
      <w:marLeft w:val="0"/>
      <w:marRight w:val="0"/>
      <w:marTop w:val="0"/>
      <w:marBottom w:val="0"/>
      <w:divBdr>
        <w:top w:val="none" w:sz="0" w:space="0" w:color="auto"/>
        <w:left w:val="none" w:sz="0" w:space="0" w:color="auto"/>
        <w:bottom w:val="none" w:sz="0" w:space="0" w:color="auto"/>
        <w:right w:val="none" w:sz="0" w:space="0" w:color="auto"/>
      </w:divBdr>
    </w:div>
    <w:div w:id="504368048">
      <w:bodyDiv w:val="1"/>
      <w:marLeft w:val="0"/>
      <w:marRight w:val="0"/>
      <w:marTop w:val="0"/>
      <w:marBottom w:val="0"/>
      <w:divBdr>
        <w:top w:val="none" w:sz="0" w:space="0" w:color="auto"/>
        <w:left w:val="none" w:sz="0" w:space="0" w:color="auto"/>
        <w:bottom w:val="none" w:sz="0" w:space="0" w:color="auto"/>
        <w:right w:val="none" w:sz="0" w:space="0" w:color="auto"/>
      </w:divBdr>
    </w:div>
    <w:div w:id="577640586">
      <w:bodyDiv w:val="1"/>
      <w:marLeft w:val="0"/>
      <w:marRight w:val="0"/>
      <w:marTop w:val="0"/>
      <w:marBottom w:val="0"/>
      <w:divBdr>
        <w:top w:val="none" w:sz="0" w:space="0" w:color="auto"/>
        <w:left w:val="none" w:sz="0" w:space="0" w:color="auto"/>
        <w:bottom w:val="none" w:sz="0" w:space="0" w:color="auto"/>
        <w:right w:val="none" w:sz="0" w:space="0" w:color="auto"/>
      </w:divBdr>
    </w:div>
    <w:div w:id="846141288">
      <w:bodyDiv w:val="1"/>
      <w:marLeft w:val="0"/>
      <w:marRight w:val="0"/>
      <w:marTop w:val="0"/>
      <w:marBottom w:val="0"/>
      <w:divBdr>
        <w:top w:val="none" w:sz="0" w:space="0" w:color="auto"/>
        <w:left w:val="none" w:sz="0" w:space="0" w:color="auto"/>
        <w:bottom w:val="none" w:sz="0" w:space="0" w:color="auto"/>
        <w:right w:val="none" w:sz="0" w:space="0" w:color="auto"/>
      </w:divBdr>
    </w:div>
    <w:div w:id="1089471537">
      <w:bodyDiv w:val="1"/>
      <w:marLeft w:val="0"/>
      <w:marRight w:val="0"/>
      <w:marTop w:val="0"/>
      <w:marBottom w:val="0"/>
      <w:divBdr>
        <w:top w:val="none" w:sz="0" w:space="0" w:color="auto"/>
        <w:left w:val="none" w:sz="0" w:space="0" w:color="auto"/>
        <w:bottom w:val="none" w:sz="0" w:space="0" w:color="auto"/>
        <w:right w:val="none" w:sz="0" w:space="0" w:color="auto"/>
      </w:divBdr>
    </w:div>
    <w:div w:id="1289552058">
      <w:bodyDiv w:val="1"/>
      <w:marLeft w:val="0"/>
      <w:marRight w:val="0"/>
      <w:marTop w:val="0"/>
      <w:marBottom w:val="0"/>
      <w:divBdr>
        <w:top w:val="none" w:sz="0" w:space="0" w:color="auto"/>
        <w:left w:val="none" w:sz="0" w:space="0" w:color="auto"/>
        <w:bottom w:val="none" w:sz="0" w:space="0" w:color="auto"/>
        <w:right w:val="none" w:sz="0" w:space="0" w:color="auto"/>
      </w:divBdr>
    </w:div>
    <w:div w:id="1966345390">
      <w:bodyDiv w:val="1"/>
      <w:marLeft w:val="0"/>
      <w:marRight w:val="0"/>
      <w:marTop w:val="0"/>
      <w:marBottom w:val="0"/>
      <w:divBdr>
        <w:top w:val="none" w:sz="0" w:space="0" w:color="auto"/>
        <w:left w:val="none" w:sz="0" w:space="0" w:color="auto"/>
        <w:bottom w:val="none" w:sz="0" w:space="0" w:color="auto"/>
        <w:right w:val="none" w:sz="0" w:space="0" w:color="auto"/>
      </w:divBdr>
    </w:div>
    <w:div w:id="2058510740">
      <w:bodyDiv w:val="1"/>
      <w:marLeft w:val="0"/>
      <w:marRight w:val="0"/>
      <w:marTop w:val="0"/>
      <w:marBottom w:val="0"/>
      <w:divBdr>
        <w:top w:val="none" w:sz="0" w:space="0" w:color="auto"/>
        <w:left w:val="none" w:sz="0" w:space="0" w:color="auto"/>
        <w:bottom w:val="none" w:sz="0" w:space="0" w:color="auto"/>
        <w:right w:val="none" w:sz="0" w:space="0" w:color="auto"/>
      </w:divBdr>
      <w:divsChild>
        <w:div w:id="11286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Capital-Group-10836813757540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inkedin.com/company/m-capital-grou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capital-group.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instagram.com/mcapitalgroup/" TargetMode="External"/><Relationship Id="rId4" Type="http://schemas.openxmlformats.org/officeDocument/2006/relationships/footnotes" Target="footnotes.xml"/><Relationship Id="rId9" Type="http://schemas.openxmlformats.org/officeDocument/2006/relationships/hyperlink" Target="https://twitter.com/MCapital_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xinyihu97@outlook.com</dc:creator>
  <cp:keywords/>
  <dc:description/>
  <cp:lastModifiedBy>安妮 韩</cp:lastModifiedBy>
  <cp:revision>9</cp:revision>
  <dcterms:created xsi:type="dcterms:W3CDTF">2025-12-04T07:13:00Z</dcterms:created>
  <dcterms:modified xsi:type="dcterms:W3CDTF">2025-12-09T22:17:00Z</dcterms:modified>
</cp:coreProperties>
</file>